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129" w:rsidRDefault="00E46129" w:rsidP="00E46129">
      <w:pPr>
        <w:pStyle w:val="ConsPlusNormal"/>
        <w:jc w:val="right"/>
        <w:outlineLvl w:val="0"/>
      </w:pPr>
      <w:r>
        <w:t>Приложение 3</w:t>
      </w:r>
    </w:p>
    <w:p w:rsidR="00E46129" w:rsidRDefault="00E46129" w:rsidP="00E46129">
      <w:pPr>
        <w:pStyle w:val="ConsPlusNormal"/>
        <w:jc w:val="right"/>
      </w:pPr>
      <w:r>
        <w:t>к решению</w:t>
      </w:r>
    </w:p>
    <w:p w:rsidR="00E46129" w:rsidRDefault="00E46129" w:rsidP="00E46129">
      <w:pPr>
        <w:pStyle w:val="ConsPlusNormal"/>
        <w:jc w:val="right"/>
      </w:pPr>
      <w:r>
        <w:t>Думы Кондинского района</w:t>
      </w:r>
    </w:p>
    <w:p w:rsidR="00E46129" w:rsidRDefault="00E46129" w:rsidP="00E46129">
      <w:pPr>
        <w:pStyle w:val="ConsPlusNormal"/>
        <w:jc w:val="right"/>
      </w:pPr>
      <w:r>
        <w:t>от 25.12.2024 N 1212</w:t>
      </w:r>
    </w:p>
    <w:p w:rsidR="00E46129" w:rsidRDefault="00E46129" w:rsidP="00E46129">
      <w:pPr>
        <w:pStyle w:val="ConsPlusNormal"/>
      </w:pPr>
    </w:p>
    <w:p w:rsidR="00E46129" w:rsidRDefault="00E46129" w:rsidP="00E46129">
      <w:pPr>
        <w:pStyle w:val="ConsPlusTitle"/>
        <w:jc w:val="center"/>
      </w:pPr>
      <w:bookmarkStart w:id="0" w:name="P1522"/>
      <w:bookmarkEnd w:id="0"/>
      <w:r>
        <w:t>РАСПРЕДЕЛЕНИЕ</w:t>
      </w:r>
    </w:p>
    <w:p w:rsidR="00E46129" w:rsidRDefault="00E46129" w:rsidP="00E46129">
      <w:pPr>
        <w:pStyle w:val="ConsPlusTitle"/>
        <w:jc w:val="center"/>
      </w:pPr>
      <w:r>
        <w:t>БЮДЖЕТНЫХ АССИГНОВАНИЙ ПО РАЗДЕЛАМ, ПОДРАЗДЕЛАМ, ЦЕЛЕВЫМ</w:t>
      </w:r>
    </w:p>
    <w:p w:rsidR="00E46129" w:rsidRDefault="00E46129" w:rsidP="00E46129">
      <w:pPr>
        <w:pStyle w:val="ConsPlusTitle"/>
        <w:jc w:val="center"/>
      </w:pPr>
      <w:r>
        <w:t>СТАТЬЯМ (МУНИЦИПАЛЬНЫМ ПРОГРАММАМ РАЙОНА И НЕПРОГРАММНЫМ</w:t>
      </w:r>
    </w:p>
    <w:p w:rsidR="00E46129" w:rsidRDefault="00E46129" w:rsidP="00E46129">
      <w:pPr>
        <w:pStyle w:val="ConsPlusTitle"/>
        <w:jc w:val="center"/>
      </w:pPr>
      <w:r>
        <w:t>НАПРАВЛЕНИЯМ ДЕЯТЕЛЬНОСТИ), ГРУППАМ И ПОДГРУППАМ ВИДОВ</w:t>
      </w:r>
    </w:p>
    <w:p w:rsidR="00E46129" w:rsidRDefault="00E46129" w:rsidP="00E46129">
      <w:pPr>
        <w:pStyle w:val="ConsPlusTitle"/>
        <w:jc w:val="center"/>
      </w:pPr>
      <w:r>
        <w:t>РАСХОДОВ, КЛАССИФИКАЦИИ РАСХОДОВ БЮДЖЕТА МУНИЦИПАЛЬНОГО</w:t>
      </w:r>
    </w:p>
    <w:p w:rsidR="00E46129" w:rsidRDefault="00E46129" w:rsidP="00E46129">
      <w:pPr>
        <w:pStyle w:val="ConsPlusTitle"/>
        <w:jc w:val="center"/>
      </w:pPr>
      <w:r>
        <w:t>ОБРАЗОВАНИЯ КОНДИНСКИЙ РАЙОН НА 2025 ГОД</w:t>
      </w:r>
    </w:p>
    <w:p w:rsidR="00E46129" w:rsidRDefault="00E46129" w:rsidP="00E46129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E46129" w:rsidTr="005A3692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E46129" w:rsidRDefault="00E46129" w:rsidP="005A3692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E46129" w:rsidRDefault="00E46129" w:rsidP="005A3692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25.03.2025 N 1230)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E46129" w:rsidRDefault="00E46129" w:rsidP="005A3692">
            <w:pPr>
              <w:pStyle w:val="ConsPlusNormal"/>
            </w:pPr>
          </w:p>
        </w:tc>
      </w:tr>
    </w:tbl>
    <w:p w:rsidR="00E46129" w:rsidRDefault="00E46129" w:rsidP="00E46129">
      <w:pPr>
        <w:pStyle w:val="ConsPlusNormal"/>
        <w:jc w:val="center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855"/>
        <w:gridCol w:w="567"/>
        <w:gridCol w:w="567"/>
        <w:gridCol w:w="1531"/>
        <w:gridCol w:w="624"/>
        <w:gridCol w:w="1928"/>
      </w:tblGrid>
      <w:tr w:rsidR="00E46129" w:rsidTr="005A3692">
        <w:tc>
          <w:tcPr>
            <w:tcW w:w="3855" w:type="dxa"/>
            <w:tcBorders>
              <w:top w:val="nil"/>
            </w:tcBorders>
          </w:tcPr>
          <w:p w:rsidR="00E46129" w:rsidRDefault="00E46129" w:rsidP="005A369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E46129" w:rsidRDefault="00E46129" w:rsidP="005A3692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E46129" w:rsidRDefault="00E46129" w:rsidP="005A3692">
            <w:pPr>
              <w:pStyle w:val="ConsPlusNormal"/>
              <w:jc w:val="right"/>
            </w:pPr>
          </w:p>
        </w:tc>
        <w:tc>
          <w:tcPr>
            <w:tcW w:w="1531" w:type="dxa"/>
            <w:tcBorders>
              <w:top w:val="nil"/>
            </w:tcBorders>
          </w:tcPr>
          <w:p w:rsidR="00E46129" w:rsidRDefault="00E46129" w:rsidP="005A3692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top w:val="nil"/>
            </w:tcBorders>
          </w:tcPr>
          <w:p w:rsidR="00E46129" w:rsidRDefault="00E46129" w:rsidP="005A3692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E46129" w:rsidRDefault="00E46129" w:rsidP="005A3692">
            <w:pPr>
              <w:pStyle w:val="ConsPlusNormal"/>
              <w:jc w:val="right"/>
            </w:pPr>
            <w:r>
              <w:t>(в рублях)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5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  <w:jc w:val="center"/>
            </w:pPr>
            <w:r>
              <w:t>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556 413 614,95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5 726 800,00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Функционирование законодательных </w:t>
            </w:r>
            <w:r>
              <w:lastRenderedPageBreak/>
              <w:t>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4 266 400,00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4 266 400,00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4 266 400,00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4 266 400,00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164 200,00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164 200,00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164 200,00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4 102 200,00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4 102 200,00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0140102110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4 102 200,00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174 909 578,00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174 909 578,00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174 909 578,00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174 909 578,00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174 909 578,00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174 420 963,98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174 420 963,98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488 614,02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488 614,02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Судебная система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0441351200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53 760 598,51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12 503 900,00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12 503 900,00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12 503 900,00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5 297 400,00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5 297 400,00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5 297 400,00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41 256 698,51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41 256 698,51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41 256 698,51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40 407 398,51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40 286 354,99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40 286 354,99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121 043,52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121 043,52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(расходы на администрирование)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849 300,00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849 300,00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1940184260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849 300,00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Резервные фонды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Непрограммное направление деятельности "Резервный фонд муниципального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Резервный фонд администрации </w:t>
            </w:r>
            <w:r>
              <w:lastRenderedPageBreak/>
              <w:t>Кондинского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4000507050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316 729 538,44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272 739 949,54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272 739 949,54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15 324 040,00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1 049 140,00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56 540,00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56 540,00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992 600,00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992 600,00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2 219 000,00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1 993 730,89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1 993 730,89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225 269,11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225 269,11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12 055 900,00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9 207 471,02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9 207 471,02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2 848 428,98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2 848 428,98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257 046 609,54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250 156 909,54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225 780 948,66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225 780 948,66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23 157 772,14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23 157 772,14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247 020,83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247 020,83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971 167,91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971 167,91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6 889 700,00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6 889 700,00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0140200593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6 889 700,00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кадровых, антикоррупционных технологий и кадрового состава"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мероприятия развитие кадровых, антикоррупционных технологий и кадрового состава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0141170240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6 289,48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6 289,48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6 289,48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6 289,48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6 289,48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6 289,48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6 881 200,00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6 881 200,00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"Государственная поддержка коренных малочисленных народов Севера"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6 881 200,00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5 795 000,00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126 300,00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126 300,00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5 668 700,00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5 668 700,00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на продукцию охоты юридическим лицам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672 400,00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672 400,00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672 400,00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1041184213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22 040 890,48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22 040 890,48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20 318 513,48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20 236 888,80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20 236 888,80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20 236 888,80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81 624,68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81 624,68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81 624,68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1 722 377,00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1 722 377,00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1 248 577,00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1 248 577,00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373 800,00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Муниципальная программа Кондинского района "Управление муниципальными финансами и создание условий для эффективного управления муниципальными </w:t>
            </w:r>
            <w:r>
              <w:lastRenderedPageBreak/>
              <w:t>финансами"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14 873 808,94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14 693 808,94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14 693 808,94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14 693 808,94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4000900010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870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14 693 808,94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Мобилизационная и вневойсковая подготовка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4000451180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5 653 400,00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8 173 529,80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Органы юстиции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7 631 400,00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7 631 400,00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7 631 400,00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7 631 400,00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5 500 800,00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4 917 737,67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4 917 737,67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583 062,33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0140159300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583 062,33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2 130 600,00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663 825,88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663 825,88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1 248 207,00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1 248 207,00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218 567,12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Субвенции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01401D9300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218 567,12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209 642,30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209 642,30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209 642,30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0441102180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пожарной безопасности и безопасности людей на водных объектах в Кондинском районе"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191 742,30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191 742,30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191 742,30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0441202180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191 742,30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332 487,50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332 487,50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332 487,50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"Профилактика правонарушений и обеспечение защиты прав потребителей"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327 487,50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92 100,00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92 100,00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0441372310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92 100,00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230 950,00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16 797,80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16 797,80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952,20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952,20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213 200,00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0441382300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213 200,00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4 437,50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4 199,45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4 199,45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238,05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04413S2300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238,05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Мероприятия в сфере средств </w:t>
            </w:r>
            <w:r>
              <w:lastRenderedPageBreak/>
              <w:t>массовой информации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0441470260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536 100 614,42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28 687 219,08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15 902 934,58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15 902 934,58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15 902 934,58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6 752 934,58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2 430 851,56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2 430 851,56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3 094,00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3 094,00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2 155 202,18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2 155 202,18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2 163 786,84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1 007 973,52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0341170145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1 155 813,32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9 150 000,00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3 340 000,00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3 340 000,00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2 930 000,00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2 930 000,00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1 320 000,00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0341185060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12 784 284,50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12 784 284,50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трудоустройству граждан, не занятых трудовой деятельностью и безработных граждан, в том числе граждан с инвалидностью"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12 784 284,50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1 809 264,50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1 526 708,50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1 526 708,50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282 556,00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1641575060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282 556,00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10 975 020,00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2 236 140,00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2 236 140,00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8 506 880,00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8 506 880,00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1641585060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33 968 067,58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33 722 600,00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33 722 600,00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33 343 000,00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Субсидии юридическим лицам (кроме некоммерческих организаций), </w:t>
            </w:r>
            <w:r>
              <w:lastRenderedPageBreak/>
              <w:t>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на поддержку животноводства сельхозтоваропроизводителям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32 673 100,00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32 673 100,00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32 673 100,00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331 300,00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331 300,00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331 300,00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"Гуманное обращение с животными"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379 600,00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379 600,00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314 900,00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0841284200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314 900,00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245 467,58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Непрограммное направление деятельности "Исполнение отдельных расходных обязательств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245 467,58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выплат по исковым требованиям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245 467,58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237 713,58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237 713,58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7 754,00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4000971000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7 754,00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Транспорт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85 260 916,78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85 260 916,78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85 260 916,78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повышения качества и доступности транспортных услуг, оказываемых с использованием автомобильного, воздушного, водного транспорта"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85 260 916,78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Отдельные мероприятия в области воздушного транспорта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23 601 210,00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23 601 210,00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23 601 210,00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43 659 706,78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41 090 406,78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41 090 406,78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2 569 300,00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1641603030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2 569 300,00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338 150 610,17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дорожного хозяйства"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338 150 610,17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338 150 610,17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функционирования сети автомобильных дорог общего пользования местного значения"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338 150 610,17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Расходы на содержание </w:t>
            </w:r>
            <w:r>
              <w:lastRenderedPageBreak/>
              <w:t>внутрипоселковых дорог и искусственных сооружений на них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36 839 328,71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36 839 328,71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1841104190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36 839 328,71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капитальный ремонт, ремонт автомобильных дорог и искусственных сооружений на них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26 165 965,28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16 699 772,28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16 699 772,28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9 466 193,00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9 466 193,00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48 206 816,18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29 273 868,76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29 273 868,76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18 932 947,42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1841179192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18 932 947,42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220 925 200,00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114 240 000,00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114 240 000,00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106 685 200,00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184119Д040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106 685 200,00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6 013 300,00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6 013 300,00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18411SД040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6 013 300,00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11 173 690,00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258 900,00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258 900,00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258 900,00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258 900,00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258 900,00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258 900,00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128 750,00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128 750,00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Комплекс процессных мероприятий "Землеустройство"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128 750,00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128 750,00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128 750,00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128 750,00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300 150,00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300 150,00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300 150,00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300 150,00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300 150,00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300 150,00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81 700,00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4 512 400,00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4 512 400,00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3 502 798,67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3 502 798,67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3 502 798,67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1741120070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3 502 798,67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1 009 601,33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1 009 601,33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1 009 601,33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1741220070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1 009 601,33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5 674 190,00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5 674 190,00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5 674 190,00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5 674 190,00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5 674 190,00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1940102400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5 674 190,00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38 860 110,81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1 902 300,00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1 902 300,00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1 902 300,00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1 902 300,00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1 702 710,00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1 702 710,00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199 590,00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0140184120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199 590,00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1 271 250,00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1 271 250,00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"Землеустройство"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1 271 250,00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развитие застройки населенных пунктов Кондинского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1 271 250,00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1 271 250,00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0741170270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1 271 250,00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3 434 700,00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3 434 700,00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сельскохозяйственного производства, рыбохозяйственного комплекса и деятельности по заготовке и переработке дикоросов"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3 434 700,00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3 434 700,00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3 434 700,00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0841184384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3 434 700,00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2 303 711,34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2 303 711,34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"Формирование градостроительной документации в Кондинском районе"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2 303 711,34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0941182910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69 111,34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69 111,34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09411S2910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69 111,34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25 906 300,00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25 906 300,00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25 906 300,00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25 906 300,00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23 832 826,00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23 832 826,00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1 808 174,00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1 808 174,00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265 300,00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265 300,00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4 041 849,47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3 723 789,47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"Малое и среднее предпринимательство и поддержка индивидуальной предпринимательской инициативы"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3 723 789,47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3 537 600,00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3 537 600,00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161Э182380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3 537 600,00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Финансовая поддержка субъектов малого и среднего предпринимательства и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186 189,47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186 189,47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161Э1S2380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186 189,47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318 060,00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318 060,00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318 060,00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318 060,00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1641272380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318 060,00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1 130 227 820,73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478 594 242,90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478 594 242,90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432 470 103,09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"Жилье"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432 470 103,09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419 496 000,00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419 496 000,00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111И267484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419 496 000,00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12 974 103,09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12 974 103,09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111И26748S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12 974 103,09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46 124 139,81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"Реализация полномочий в области строительства и жилищных отношений"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35 916 494,85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22 638 839,70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22 638 839,70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22 638 839,70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9 415 266,20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9 415 266,20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9 415 266,20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2 784 894,10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2 784 894,10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1141182907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2 784 894,10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700 170,30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700 170,30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700 170,30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Мероприятия по освобождению земельных участков, планируемых для жилищного строительства и комплекса мероприятий по формированию </w:t>
            </w:r>
            <w:r>
              <w:lastRenderedPageBreak/>
              <w:t>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291 193,80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291 193,80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291 193,80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86 130,75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86 130,75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11411S2907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86 130,75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"Управление и распоряжение муниципальным имуществом Кондинского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10 207 644,96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10 207 644,96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10 177 644,96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10 177 644,96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1141370430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568 022 478,32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565 622 478,32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42 509 444,45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"Модернизация коммунальной инфраструктуры"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42 509 444,45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по модернизации коммунальной инфраструктуры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22 255 888,89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22 255 888,89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121И351540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22 255 888,89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по модернизации коммунальной инфраструктуры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20 253 555,56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20 253 555,56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121И3А1540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20 253 555,56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523 113 033,87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надежности и качества предоставления коммунальных услуг"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209 733 533,34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15 786 200,00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5 786 200,00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5 786 200,00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Капитальный ремонт (с заменой) </w:t>
            </w:r>
            <w:r>
              <w:lastRenderedPageBreak/>
              <w:t>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174 552 600,00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174 552 600,00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1241182591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174 552 600,00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19 394 733,34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19 394 733,34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12411S2591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19 394 733,34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107 241 033,34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1 295 300,00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1 295 300,00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1 295 300,00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19 641 400,00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9 820 700,00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9 820 700,00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9 820 700,00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9 820 700,00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52 260 200,00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52 260 200,00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52 260 200,00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27 497 000,00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27 497 000,00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27 497 000,00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6 547 133,34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6 547 133,34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12412S2840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6 547 133,34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"Возмещение ресурсоснабжающим организациям, осуществляющим регулируемый вид деятельности в сфере тепло-, водоснабжения и водоотведения, недополученных доходов в связи с применением понижающих коэффициентов к нормативам потребления коммунальных услуг"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206 138 467,19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144 867 089,41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49 865 989,41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49 865 989,41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95 001 100,00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1241370010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95 001 100,00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32 376 400,00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32 376 400,00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32 376 400,00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</w:t>
            </w:r>
            <w:r>
              <w:lastRenderedPageBreak/>
              <w:t>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25 297 600,00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12 648 800,00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12 648 800,00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12 648 800,00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1241385150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12 648 800,00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ресурсоснабжающим организациям недополученных доходов в связи с применением понижающих коэффициентов к нормативам потребления коммунальных услуг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3 597 377,78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3 597 377,78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12413S3040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3 597 377,78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</w:t>
            </w:r>
            <w:r>
              <w:lastRenderedPageBreak/>
              <w:t>тарифу на территории городского поселения Междуреченский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1641103510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Благоустройство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64 295 899,51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1 274 400,00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0820000000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1 274 400,00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"Благоустройство сельских территорий"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0820200000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1 274 400,00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1 274 400,00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1 274 400,00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08202L5762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1 274 400,00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"Пространственное развитие и формирование комфортной городской среды"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30 211 333,34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30 211 333,34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30 211 333,34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18 933 333,34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9 466 666,67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9 466 666,67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9 466 666,67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091И455550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9 466 666,67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11 278 000,00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091И475550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32 810 166,17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32 810 166,17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15 914 249,52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15 914 249,52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4000806100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15 914 249,52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3 642 900,00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3 642 900,00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4000806200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3 642 900,00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83 120,00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83 120,00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4000806300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83 120,00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и содержанию мест захоронения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4000806400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13 026 396,65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13 026 396,65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4000806500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13 026 396,65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19 315 200,00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Реализация полномочий, указанных в </w:t>
            </w:r>
            <w:hyperlink r:id="rId8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9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</w:t>
            </w:r>
            <w:r>
              <w:lastRenderedPageBreak/>
              <w:t>категорий граждан, определенных федеральным законодательством"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1141284220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46 100,00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19 269 100,00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19 269 100,00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19 266 500,00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19 266 500,00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19 266 500,00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19 266 500,00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равных прав потребителей на получение энергетических ресурсов"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1241284340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105 319 325,14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105 319 325,14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105 319 325,14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36 942 467,99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"Проведение работ по ликвидации мест несанкционированного размещения отходов на территории населенных пунктов Кондинского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36 822 467,99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в области обеспечения экологической безопасности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36 822 467,99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36 822 467,99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1541170060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36 822 467,99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1541284290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целей социально-экономического развития Кондинского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68 376 857,15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"Генеральная уборка"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68 376 857,15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Ликвидация накопленного вреда окружающей среде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47 863 800,00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47 863 800,00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1550382990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47 863 800,00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Ликвидация накопленного вреда окружающей среде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20 513 057,15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20 513 057,15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15503S2990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20 513 057,15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ОБРАЗОВАНИЕ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2 957 815 151,36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485 697 654,91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485 697 654,91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485 697 654,91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484 723 929,91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101 865 391,88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15 220 821,23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15 220 821,23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29 278 368,68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29 278 368,68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37 344,96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37 344,96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55 909 410,01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55 909 410,01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1 419 447,00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1 419 447,00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12 147 941,03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3 755 858,18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3 755 858,18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Предоставление субсидий </w:t>
            </w:r>
            <w:r>
              <w:lastRenderedPageBreak/>
              <w:t>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8 392 082,85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8 392 082,85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57 908,00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16 545,00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16 545,00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41 363,00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41 363,00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370 652 689,00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111 419 589,60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111 419 589,60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72 160 825,40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72 160 825,40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Социальное обеспечение и иные </w:t>
            </w:r>
            <w:r>
              <w:lastRenderedPageBreak/>
              <w:t>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153 779,00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153 779,00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186 918 495,00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186 918 495,00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973 725,00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973 725,00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454 172,00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454 172,00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519 553,00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519 553,00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2 035 429 020,92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2 035 429 020,92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целей, показателей и решение задач национального проекта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79 110 810,00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"Педагоги и наставники"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79 110 810,00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</w:t>
            </w:r>
            <w:r>
              <w:lastRenderedPageBreak/>
              <w:t>государственных общеобразовательных организаций, профессиональных образовательных организаций субъектов Российской Федерации, города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2 459 200,00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2 177 968,00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2 177 968,00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281 232,00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021Ю650500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281 232,00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3 251 010,00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2 661 699,00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2 661 699,00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589 311,00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021Ю651790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589 311,00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Ежемесячное денежное вознаграждение за классное </w:t>
            </w:r>
            <w:r>
              <w:lastRenderedPageBreak/>
              <w:t>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73 400 600,00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53 714 360,00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53 714 360,00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19 686 240,00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021Ю653030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19 686 240,00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1 956 318 210,92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1 950 292 034,56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308 578 462,21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72 429 667,10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72 429 667,10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177 445 973,81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Иные закупки товаров, работ и услуг </w:t>
            </w:r>
            <w:r>
              <w:lastRenderedPageBreak/>
              <w:t>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177 445 973,81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35 162 822,37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35 162 822,37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23 529 998,93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103 178,00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23 426 820,93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18 709 919,35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17 474 355,32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17 474 355,32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1 235 564,03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1 235 564,03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</w:t>
            </w:r>
            <w:r>
              <w:lastRenderedPageBreak/>
              <w:t>площадок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42 376 400,00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42 376 400,00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0241183020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42 376 400,00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117 583 500,00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33 841 233,00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33 841 233,00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41 175 803,00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41 175 803,00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641 464,00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641 464,00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41 925 000,00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41 925 000,00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Предоставление компенсации части </w:t>
            </w:r>
            <w:r>
              <w:lastRenderedPageBreak/>
              <w:t>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33 092,00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33 092,00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33 092,00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1 416 732 511,00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1 083 454 125,57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1 083 454 125,57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66 000 792,54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66 000 792,54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716 641,89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716 641,89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266 560 951,00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266 560 951,00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19 548 000,00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19 548 000,00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0241184306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19 548 000,00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24 499 810,00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4 540 800,00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4 540 800,00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8 284 503,00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8 284 503,00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11 674 507,00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02411L3040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11 674 507,00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Софинансирование муниципальных программ (подпрограмм) по благоустройству территорий муниципальных общеобразовательных организаций, включая обустройство и (или) ремонт, оснащение плоскостных спортивных сооружений, развивающих площадок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2 230 340,00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2 230 340,00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02411S3020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2 230 340,00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"Качество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4 330 100,00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Обеспечение проведения государственной итоговой аттестации, завершающей освоение основных образовательных программ основного общего и среднего общего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4 330 100,00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1 070 100,00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1 070 100,00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2 162 513,00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2 162 513,00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1 097 487,00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0241284305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1 097 487,00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1 696 076,36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1 696 076,36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1 465 623,36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1 465 623,36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230 453,00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230 453,00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241 581 876,38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146 281 206,38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146 281 206,38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развитию дополнительного образования детей, воспитания"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146 232 599,38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68 212 594,15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2 635 234,36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2 635 234,36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63 903 959,79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63 903 959,79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1 673 400,00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1 673 400,00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44 237 648,35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44 237 648,35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43 042 272,68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1 195 375,67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27 184 559,69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313 173,90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313 173,90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26 871 385,79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25 731 059,39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1 140 326,40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6 487 797,19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6 487 797,19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6 487 797,19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Реализация наказов избирателей </w:t>
            </w:r>
            <w:r>
              <w:lastRenderedPageBreak/>
              <w:t>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48 607,00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48 607,00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48 607,00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48 607,00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95 300 670,00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95 300 670,00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95 300 670,00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23 211 670,00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23 211 670,00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23 211 670,00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65 506 000,00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65 506 000,00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65 506 000,00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6 583 000,00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6 583 000,00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6 583 000,00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23 981 588,07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23 981 588,07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23 981 588,07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муниципальных и подведомственных учреждений"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23 981 588,07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17 501 144,70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17 501 144,70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17 501 144,70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3 203 413,04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3 203 413,04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3 203 413,04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1 297 030,33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1 297 030,33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890 253,33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0340270280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406 777,00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0340285160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1 980 000,00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171 125 011,08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171 125 011,08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171 125 011,08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21 143 740,72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21 143 740,72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21 143 740,72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21 143 740,72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116 219 170,36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64 376 486,42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63 024 611,42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63 024 611,42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1 294 396,00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1 294 396,00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44 679,00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44 679,00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50 164 463,94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50 164 463,94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Расходы на выплаты персоналу </w:t>
            </w:r>
            <w:r>
              <w:lastRenderedPageBreak/>
              <w:t>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50 164 463,94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мероприятия в области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520 220,00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470 220,00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470 220,00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1 158 000,00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931 482,00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931 482,00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226 518,00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226 518,00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развитию летнего отдыха и оздоровления"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33 306 160,00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2 762 307,00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2 474 251,00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2 474 251,00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288 056,00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65 926,00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12 130,00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210 000,00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30 054,08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30 054,08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30 054,08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346 738,92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346 738,92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0241370144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346 738,92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9 751 100,00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Закупка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6 182 691,80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6 182 691,80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3 568 408,20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3 568 408,20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19 332 500,00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19 332 500,00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0241384080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19 332 500,00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1 083 460,00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686 970,20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686 970,20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396 489,80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02413S2050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396 489,80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Комплекс процессных мероприятий "Содействие развитию </w:t>
            </w:r>
            <w:r>
              <w:lastRenderedPageBreak/>
              <w:t>дополнительного образования детей, воспитания"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453 940,00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Расходы на мероприятия в области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453 940,00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193 940,00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193 940,00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Премии и гранты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0241470130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"Комплексная безопасность образовательных организаций и учреждений подведомственных Управлению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0241500590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252 152 838,03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Культура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242 927 238,03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"Безопасность жизнедеятельности, профилактика правонарушений и экстремизма"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391 000,00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391 000,00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"Укрепление единства российской нации, формирование общероссийской гражданской идентичности, этнокультурное развитие народов России"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391 000,00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Реализация мероприятий </w:t>
            </w:r>
            <w:r>
              <w:lastRenderedPageBreak/>
              <w:t>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0441582560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04415S2560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195 500,00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242 286 338,03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790 210,54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"Сохранение культурного и исторического наследия"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790 210,54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646 600,00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646 600,00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0520182520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646 600,00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Государственная поддержка отрасли культуры (Комплектование книжных фондов библиотек муниципальных образований автономного округа)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109 578,96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109 578,96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05201L5191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109 578,96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 за счет средств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34 031,58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34 031,58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05201S2520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34 031,58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241 496 127,49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подведомственных учреждений"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225 218 499,13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28 922 742,13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834 592,00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834 592,00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5 069 557,99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5 069 557,99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22 966 292,14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22 966 292,14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850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52 300,00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194 152 900,00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82 995 200,00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82 995 200,00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111 157 700,00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111 157 700,00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2 000 000,00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1 930 000,00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1 770 000,00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(муниципальных) </w:t>
            </w:r>
            <w:r>
              <w:lastRenderedPageBreak/>
              <w:t>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142 857,00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142 857,00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0541185160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142 857,00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"Укрепление материально-технической базы учреждений культуры"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9 149 281,36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9 149 281,36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4 574 640,68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410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4 574 640,68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4 574 640,68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0541370050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4 574 640,68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"Подготовка и проведение юбилейных и праздничных мероприятий"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7 128 347,00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7 128 347,00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480 272,00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480 272,00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1 359 000,00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1 359 000,00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5 289 075,00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2 519 645,00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0541470050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2 769 430,00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Непрограммные направления деятельности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249 900,00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249 900,00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249 900,00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249 900,00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4000485160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249 900,00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9 225 600,00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9 225 600,00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9 225 600,00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8 752 600,00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8 752 600,00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8 583 828,37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8 583 828,37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168 771,63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168 771,63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архивного дела"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0541284100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473 000,00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ЗДРАВООХРАНЕНИЕ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2 833 500,00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2 833 500,00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2 833 500,00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2 833 500,00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"Организация осуществления мероприятий по проведению дезинсекции и дератизации"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2 833 500,00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2 833 500,00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34 000,00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2 799 500,00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09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09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1541384280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240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2 799 500,00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СОЦИАЛЬНАЯ ПОЛИТИКА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48 506 526,32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"Дополнительное пенсионное обеспечение отдельных категорий граждан"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на дополнительное пенсионное обеспечение отдельных категорий граждан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0141270220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5 588 000,00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12 500 000,00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"Оказание государственной поддержки отдельным категориям граждан на улучшение жилищных условий"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4 400 000,00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10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1141251350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Осуществление полномочий по </w:t>
            </w:r>
            <w:r>
              <w:lastRenderedPageBreak/>
              <w:t xml:space="preserve">обеспечению жильем отдельных категорий граждан, установленных Федеральным </w:t>
            </w:r>
            <w:hyperlink r:id="rId1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1141251760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2 200 000,00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"Социальная поддержка граждан"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2141270070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8 100 000,00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29 118 526,32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12 042 000,00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12 042 000,00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развитию дошкольного и общего образования"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12 042 000,00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12 042 000,00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12 042 000,00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0241184050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12 042 000,00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17 076 526,32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17 076 526,32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"Содействие субъектам Российской Федерации в реализации полномочий по оказанию государственной поддержки гражданам в обеспечении жильем и оплате жилищно-коммунальных услуг"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17 076 526,32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по обеспечению жильем молодых семей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17 076 526,32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17 076 526,32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11202L4970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17 076 526,32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"Оказание финансовой поддержки социально ориентированным некоммерческим организациям путем предоставления грантов на конкурсной основе"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Субсидии некоммерческим организациям (за исключением </w:t>
            </w:r>
            <w:r>
              <w:lastRenderedPageBreak/>
              <w:t>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10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06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2141170070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1 300 000,00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ФИЗИЧЕСКАЯ КУЛЬТУРА И СПОРТ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229 956 265,27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57 374 918,90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57 374 918,90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57 374 918,90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57 374 918,90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28 465 578,90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28 465 578,90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28 126 238,90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339 340,00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16 182 162,00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16 182 162,00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15 974 862,00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207 300,00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9 577 178,00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9 577 178,00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9 577 178,00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2 992 500,00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2 992 500,00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1 900 000,00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1 092 500,00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157 500,00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157 500,00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06411S2130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57 500,00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Массовый спорт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0641170040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1 500 000,00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02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0641270040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90 900,00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163 785 846,37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163 785 846,37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Региональные проекты, направленные на достижение показателей федеральных проектов, не входящих в состав национальных проектов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0620000000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382 105,27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Региональный проект "Развитие спорта высших достижений"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0620200000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382 105,27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382 105,27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382 105,27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191 052,64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06202L0810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191 052,63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163 403 741,10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Комплекс процессных мероприятий "Развитие физической культуры и массового спорта, системы подготовки спортивного резерва"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163 403 741,10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78 285 149,52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78 285 149,52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62 021 909,52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16 263 240,00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51 047 738,00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51 047 738,00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35 740 438,00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0641100592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15 307 300,00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25 946 222,00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25 946 222,00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20 397 422,00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0641100593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5 548 800,00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7 718 400,00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Предоставление субсидий бюджетным, автономным </w:t>
            </w:r>
            <w:r>
              <w:lastRenderedPageBreak/>
              <w:t>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7 718 400,00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5 343 400,00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0641182970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2 375 000,00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бюджета муниципального образования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406 231,58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406 231,58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281 231,58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06411S2970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125 000,00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"Обеспечение деятельности органов местного самоуправления"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7 204 600,00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7 074 657,28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120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7 074 657,28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129 942,72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 xml:space="preserve">Социальные выплаты гражданам, </w:t>
            </w:r>
            <w:r>
              <w:lastRenderedPageBreak/>
              <w:t>кроме публичных нормативных социальных выплат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11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05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0640102040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320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129 942,72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СРЕДСТВА МАССОВОЙ ИНФОРМАЦИИ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2141500000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04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2141570260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630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4 819 200,00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"Управление муниципальным долгом"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1941400000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Обслуживание государственного (муниципального) долга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700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1941400650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730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101 000,00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409 273 601,83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"Выравнивание финансовых возможностей и содействие сбалансированности местных бюджетов"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1941100000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Дотации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01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1941186010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510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299 819 400,00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 и создание условий для эффективного управления муниципальными финансами"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Комплексы процессных мероприятий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1940000000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Комплекс процессных мероприятий "Содействие повышению эффективности деятельности органов местного самоуправления Кондинского района"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1941300000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500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  <w:r>
              <w:t>03</w:t>
            </w: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  <w:r>
              <w:t>1941386020</w:t>
            </w: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  <w:r>
              <w:t>540</w:t>
            </w: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109 454 201,83</w:t>
            </w:r>
          </w:p>
        </w:tc>
      </w:tr>
      <w:tr w:rsidR="00E46129" w:rsidTr="005A3692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3855" w:type="dxa"/>
          </w:tcPr>
          <w:p w:rsidR="00E46129" w:rsidRDefault="00E46129" w:rsidP="005A3692">
            <w:pPr>
              <w:pStyle w:val="ConsPlusNormal"/>
            </w:pPr>
            <w:r>
              <w:t>Итого:</w:t>
            </w: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567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531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624" w:type="dxa"/>
          </w:tcPr>
          <w:p w:rsidR="00E46129" w:rsidRDefault="00E46129" w:rsidP="005A3692">
            <w:pPr>
              <w:pStyle w:val="ConsPlusNormal"/>
            </w:pPr>
          </w:p>
        </w:tc>
        <w:tc>
          <w:tcPr>
            <w:tcW w:w="1928" w:type="dxa"/>
          </w:tcPr>
          <w:p w:rsidR="00E46129" w:rsidRDefault="00E46129" w:rsidP="005A3692">
            <w:pPr>
              <w:pStyle w:val="ConsPlusNormal"/>
            </w:pPr>
            <w:r>
              <w:t>6 247 346 387,85</w:t>
            </w:r>
          </w:p>
        </w:tc>
      </w:tr>
    </w:tbl>
    <w:p w:rsidR="00E46129" w:rsidRDefault="00E46129" w:rsidP="00E46129">
      <w:pPr>
        <w:pStyle w:val="ConsPlusNormal"/>
        <w:jc w:val="center"/>
      </w:pPr>
    </w:p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A33"/>
    <w:rsid w:val="00E46129"/>
    <w:rsid w:val="00F0724A"/>
    <w:rsid w:val="00F86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46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46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46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46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46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46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461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1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6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rsid w:val="00E46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Title">
    <w:name w:val="ConsPlusTitle"/>
    <w:rsid w:val="00E46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rsid w:val="00E46129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ConsPlusDocList">
    <w:name w:val="ConsPlusDocList"/>
    <w:rsid w:val="00E4612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Page">
    <w:name w:val="ConsPlusTitlePage"/>
    <w:rsid w:val="00E46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paragraph" w:customStyle="1" w:styleId="ConsPlusJurTerm">
    <w:name w:val="ConsPlusJurTerm"/>
    <w:rsid w:val="00E4612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6"/>
      <w:lang w:eastAsia="ru-RU"/>
    </w:rPr>
  </w:style>
  <w:style w:type="paragraph" w:customStyle="1" w:styleId="ConsPlusTextList">
    <w:name w:val="ConsPlusTextList"/>
    <w:rsid w:val="00E461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82751&amp;dst=100152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st=3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19482&amp;dst=100656" TargetMode="External"/><Relationship Id="rId11" Type="http://schemas.openxmlformats.org/officeDocument/2006/relationships/hyperlink" Target="https://login.consultant.ru/link/?req=doc&amp;base=LAW&amp;n=483022" TargetMode="External"/><Relationship Id="rId5" Type="http://schemas.openxmlformats.org/officeDocument/2006/relationships/hyperlink" Target="https://login.consultant.ru/link/?req=doc&amp;base=RLAW926&amp;n=321778&amp;dst=100020" TargetMode="External"/><Relationship Id="rId10" Type="http://schemas.openxmlformats.org/officeDocument/2006/relationships/hyperlink" Target="https://login.consultant.ru/link/?req=doc&amp;base=LAW&amp;n=503685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RLAW926&amp;n=282751&amp;dst=10015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83</Pages>
  <Words>19824</Words>
  <Characters>113003</Characters>
  <Application>Microsoft Office Word</Application>
  <DocSecurity>0</DocSecurity>
  <Lines>941</Lines>
  <Paragraphs>265</Paragraphs>
  <ScaleCrop>false</ScaleCrop>
  <Company/>
  <LinksUpToDate>false</LinksUpToDate>
  <CharactersWithSpaces>132562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2025-04-09T04:19:00Z</dcterms:created>
  <dcterms:modified xsi:type="dcterms:W3CDTF">2025-04-09T04:19:00Z</dcterms:modified>
</cp:coreProperties>
</file>